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767DE" w:rsidRPr="00A95910" w:rsidRDefault="00DA0995" w:rsidP="00A95910">
      <w:pPr>
        <w:spacing w:line="360" w:lineRule="auto"/>
        <w:jc w:val="center"/>
        <w:rPr>
          <w:rFonts w:eastAsia="Calibri"/>
          <w:b/>
          <w:bCs/>
          <w:u w:val="single"/>
        </w:rPr>
      </w:pPr>
      <w:r w:rsidRPr="00A95910">
        <w:rPr>
          <w:rFonts w:eastAsia="Calibri"/>
          <w:b/>
          <w:bCs/>
        </w:rPr>
        <w:t>POKYNY PRO ÚČASTNÍKY</w:t>
      </w:r>
    </w:p>
    <w:p w14:paraId="42832587" w14:textId="77777777" w:rsidR="00A95910" w:rsidRDefault="00A95910">
      <w:pPr>
        <w:spacing w:line="360" w:lineRule="auto"/>
        <w:rPr>
          <w:rFonts w:eastAsia="Calibri"/>
          <w:b/>
          <w:bCs/>
          <w:color w:val="FF0000"/>
          <w:sz w:val="22"/>
          <w:szCs w:val="22"/>
          <w:u w:val="single"/>
        </w:rPr>
      </w:pPr>
    </w:p>
    <w:p w14:paraId="05C19D49" w14:textId="77777777" w:rsidR="00A95910" w:rsidRDefault="00A95910">
      <w:pPr>
        <w:spacing w:line="360" w:lineRule="auto"/>
        <w:rPr>
          <w:rFonts w:eastAsia="Calibri"/>
          <w:b/>
          <w:bCs/>
          <w:color w:val="FF0000"/>
          <w:sz w:val="22"/>
          <w:szCs w:val="22"/>
          <w:u w:val="single"/>
        </w:rPr>
      </w:pPr>
    </w:p>
    <w:p w14:paraId="00000002" w14:textId="2783303E" w:rsidR="008767DE" w:rsidRPr="00A95910" w:rsidRDefault="00A95910" w:rsidP="00A95910">
      <w:pPr>
        <w:spacing w:line="360" w:lineRule="auto"/>
        <w:jc w:val="center"/>
        <w:rPr>
          <w:rFonts w:eastAsia="Calibri"/>
          <w:b/>
          <w:bCs/>
          <w:color w:val="FF0000"/>
          <w:sz w:val="28"/>
          <w:szCs w:val="28"/>
          <w:u w:val="single"/>
        </w:rPr>
      </w:pPr>
      <w:r w:rsidRPr="00A95910">
        <w:rPr>
          <w:rFonts w:eastAsia="Calibri"/>
          <w:b/>
          <w:bCs/>
          <w:color w:val="FF0000"/>
          <w:sz w:val="28"/>
          <w:szCs w:val="28"/>
          <w:u w:val="single"/>
        </w:rPr>
        <w:t>Letní příměst</w:t>
      </w:r>
      <w:r>
        <w:rPr>
          <w:rFonts w:eastAsia="Calibri"/>
          <w:b/>
          <w:bCs/>
          <w:color w:val="FF0000"/>
          <w:sz w:val="28"/>
          <w:szCs w:val="28"/>
          <w:u w:val="single"/>
        </w:rPr>
        <w:t>s</w:t>
      </w:r>
      <w:r w:rsidRPr="00A95910">
        <w:rPr>
          <w:rFonts w:eastAsia="Calibri"/>
          <w:b/>
          <w:bCs/>
          <w:color w:val="FF0000"/>
          <w:sz w:val="28"/>
          <w:szCs w:val="28"/>
          <w:u w:val="single"/>
        </w:rPr>
        <w:t>ký taneční kemp</w:t>
      </w:r>
    </w:p>
    <w:p w14:paraId="0E69DE7E" w14:textId="77777777" w:rsidR="00A95910" w:rsidRDefault="00A95910">
      <w:pPr>
        <w:spacing w:line="360" w:lineRule="auto"/>
        <w:rPr>
          <w:rFonts w:eastAsia="Calibri"/>
          <w:b/>
          <w:bCs/>
          <w:sz w:val="22"/>
          <w:szCs w:val="22"/>
        </w:rPr>
      </w:pPr>
    </w:p>
    <w:p w14:paraId="4298CD93" w14:textId="77777777" w:rsidR="00A95910" w:rsidRDefault="00A95910">
      <w:pPr>
        <w:spacing w:line="360" w:lineRule="auto"/>
        <w:rPr>
          <w:rFonts w:eastAsia="Calibri"/>
          <w:b/>
          <w:bCs/>
          <w:sz w:val="22"/>
          <w:szCs w:val="22"/>
        </w:rPr>
      </w:pPr>
    </w:p>
    <w:p w14:paraId="00000003" w14:textId="3960D381" w:rsidR="008767DE" w:rsidRPr="00A95910" w:rsidRDefault="00DA0995">
      <w:pPr>
        <w:spacing w:line="360" w:lineRule="auto"/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TERMÍN: 2</w:t>
      </w:r>
      <w:r w:rsidR="00A95910">
        <w:rPr>
          <w:rFonts w:eastAsia="Calibri"/>
          <w:b/>
          <w:bCs/>
          <w:sz w:val="22"/>
          <w:szCs w:val="22"/>
        </w:rPr>
        <w:t>0</w:t>
      </w:r>
      <w:r w:rsidRPr="00A95910">
        <w:rPr>
          <w:rFonts w:eastAsia="Calibri"/>
          <w:b/>
          <w:bCs/>
          <w:sz w:val="22"/>
          <w:szCs w:val="22"/>
        </w:rPr>
        <w:t>. – 2</w:t>
      </w:r>
      <w:r w:rsidR="00A95910">
        <w:rPr>
          <w:rFonts w:eastAsia="Calibri"/>
          <w:b/>
          <w:bCs/>
          <w:sz w:val="22"/>
          <w:szCs w:val="22"/>
        </w:rPr>
        <w:t>4</w:t>
      </w:r>
      <w:r w:rsidRPr="00A95910">
        <w:rPr>
          <w:rFonts w:eastAsia="Calibri"/>
          <w:b/>
          <w:bCs/>
          <w:sz w:val="22"/>
          <w:szCs w:val="22"/>
        </w:rPr>
        <w:t xml:space="preserve">. </w:t>
      </w:r>
      <w:r w:rsidR="00A95910">
        <w:rPr>
          <w:rFonts w:eastAsia="Calibri"/>
          <w:b/>
          <w:bCs/>
          <w:sz w:val="22"/>
          <w:szCs w:val="22"/>
        </w:rPr>
        <w:t>7</w:t>
      </w:r>
      <w:r w:rsidRPr="00A95910">
        <w:rPr>
          <w:rFonts w:eastAsia="Calibri"/>
          <w:b/>
          <w:bCs/>
          <w:sz w:val="22"/>
          <w:szCs w:val="22"/>
        </w:rPr>
        <w:t>. 2026</w:t>
      </w:r>
    </w:p>
    <w:p w14:paraId="00000004" w14:textId="77777777" w:rsidR="008767DE" w:rsidRPr="00A95910" w:rsidRDefault="00DA0995">
      <w:pPr>
        <w:spacing w:line="360" w:lineRule="auto"/>
        <w:rPr>
          <w:rFonts w:eastAsia="Calibri"/>
          <w:color w:val="000000"/>
          <w:sz w:val="22"/>
          <w:szCs w:val="22"/>
          <w:highlight w:val="white"/>
        </w:rPr>
      </w:pPr>
      <w:r w:rsidRPr="00A95910">
        <w:rPr>
          <w:rFonts w:eastAsia="Calibri"/>
          <w:b/>
          <w:bCs/>
          <w:sz w:val="22"/>
          <w:szCs w:val="22"/>
        </w:rPr>
        <w:t xml:space="preserve">MÍSTO KONÁNÍ: DDM DŮM </w:t>
      </w:r>
      <w:proofErr w:type="gramStart"/>
      <w:r w:rsidRPr="00A95910">
        <w:rPr>
          <w:rFonts w:eastAsia="Calibri"/>
          <w:b/>
          <w:bCs/>
          <w:sz w:val="22"/>
          <w:szCs w:val="22"/>
        </w:rPr>
        <w:t>UM - Jahodová</w:t>
      </w:r>
      <w:proofErr w:type="gramEnd"/>
      <w:r w:rsidRPr="00A95910">
        <w:rPr>
          <w:rFonts w:eastAsia="Calibri"/>
          <w:b/>
          <w:bCs/>
          <w:sz w:val="22"/>
          <w:szCs w:val="22"/>
        </w:rPr>
        <w:t xml:space="preserve"> 2800/44, 10600 Praha 10</w:t>
      </w:r>
      <w:r w:rsidRPr="00A95910">
        <w:rPr>
          <w:rFonts w:eastAsia="Calibri"/>
          <w:color w:val="000000"/>
          <w:sz w:val="22"/>
          <w:szCs w:val="22"/>
          <w:highlight w:val="white"/>
        </w:rPr>
        <w:t xml:space="preserve"> </w:t>
      </w:r>
    </w:p>
    <w:p w14:paraId="00000005" w14:textId="4BCACA43" w:rsidR="008767DE" w:rsidRPr="00A95910" w:rsidRDefault="00DA0995">
      <w:pPr>
        <w:spacing w:line="360" w:lineRule="auto"/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color w:val="000000"/>
          <w:sz w:val="22"/>
          <w:szCs w:val="22"/>
          <w:highlight w:val="white"/>
        </w:rPr>
        <w:t>(</w:t>
      </w:r>
      <w:r w:rsidRPr="00A95910">
        <w:rPr>
          <w:rFonts w:eastAsia="Calibri"/>
          <w:b/>
          <w:bCs/>
          <w:color w:val="000000"/>
          <w:sz w:val="22"/>
          <w:szCs w:val="22"/>
          <w:highlight w:val="white"/>
        </w:rPr>
        <w:t xml:space="preserve">areál </w:t>
      </w:r>
      <w:proofErr w:type="spellStart"/>
      <w:r w:rsidRPr="00A95910">
        <w:rPr>
          <w:rFonts w:eastAsia="Calibri"/>
          <w:b/>
          <w:bCs/>
          <w:color w:val="000000"/>
          <w:sz w:val="22"/>
          <w:szCs w:val="22"/>
          <w:highlight w:val="white"/>
        </w:rPr>
        <w:t>Jahodovka</w:t>
      </w:r>
      <w:proofErr w:type="spellEnd"/>
      <w:r w:rsidRPr="00A95910">
        <w:rPr>
          <w:rFonts w:eastAsia="Calibri"/>
          <w:color w:val="000000"/>
          <w:sz w:val="22"/>
          <w:szCs w:val="22"/>
          <w:highlight w:val="white"/>
        </w:rPr>
        <w:t xml:space="preserve">, vchod z ulice </w:t>
      </w:r>
      <w:proofErr w:type="gramStart"/>
      <w:r w:rsidRPr="00A95910">
        <w:rPr>
          <w:rFonts w:eastAsia="Calibri"/>
          <w:color w:val="000000"/>
          <w:sz w:val="22"/>
          <w:szCs w:val="22"/>
          <w:highlight w:val="white"/>
        </w:rPr>
        <w:t>Jahodová  zelenou</w:t>
      </w:r>
      <w:proofErr w:type="gramEnd"/>
      <w:r w:rsidRPr="00A95910">
        <w:rPr>
          <w:rFonts w:eastAsia="Calibri"/>
          <w:color w:val="000000"/>
          <w:sz w:val="22"/>
          <w:szCs w:val="22"/>
          <w:highlight w:val="white"/>
        </w:rPr>
        <w:t xml:space="preserve"> brankou, </w:t>
      </w:r>
      <w:r w:rsidRPr="00A95910">
        <w:rPr>
          <w:rFonts w:eastAsia="Calibri"/>
          <w:b/>
          <w:bCs/>
          <w:color w:val="000000"/>
          <w:sz w:val="22"/>
          <w:szCs w:val="22"/>
          <w:highlight w:val="white"/>
        </w:rPr>
        <w:t>budova D</w:t>
      </w:r>
      <w:r w:rsidRPr="00A95910">
        <w:rPr>
          <w:rFonts w:eastAsia="Calibri"/>
          <w:color w:val="000000"/>
          <w:sz w:val="22"/>
          <w:szCs w:val="22"/>
          <w:highlight w:val="white"/>
        </w:rPr>
        <w:t>)</w:t>
      </w:r>
    </w:p>
    <w:p w14:paraId="49E469DF" w14:textId="77777777" w:rsidR="00A95910" w:rsidRDefault="00A95910">
      <w:pPr>
        <w:spacing w:line="360" w:lineRule="auto"/>
        <w:rPr>
          <w:rFonts w:eastAsia="Calibri"/>
          <w:b/>
          <w:bCs/>
          <w:sz w:val="22"/>
          <w:szCs w:val="22"/>
        </w:rPr>
      </w:pPr>
    </w:p>
    <w:p w14:paraId="00000006" w14:textId="3DBE558A" w:rsidR="008767DE" w:rsidRPr="00A95910" w:rsidRDefault="00DA0995">
      <w:pPr>
        <w:spacing w:line="360" w:lineRule="auto"/>
        <w:rPr>
          <w:rFonts w:eastAsia="Calibri"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PŘÍCHOD DĚTÍ:</w:t>
      </w:r>
      <w:r w:rsidRPr="00A95910">
        <w:rPr>
          <w:rFonts w:eastAsia="Calibri"/>
          <w:sz w:val="22"/>
          <w:szCs w:val="22"/>
        </w:rPr>
        <w:t xml:space="preserve"> </w:t>
      </w:r>
      <w:r w:rsidRPr="00A95910">
        <w:rPr>
          <w:rFonts w:eastAsia="Calibri"/>
          <w:b/>
          <w:bCs/>
          <w:color w:val="FF0000"/>
          <w:sz w:val="22"/>
          <w:szCs w:val="22"/>
        </w:rPr>
        <w:t>8:00 – 9:00 hod (recepce budovy D)</w:t>
      </w:r>
    </w:p>
    <w:p w14:paraId="00000007" w14:textId="2C006DDB" w:rsidR="008767DE" w:rsidRPr="00A95910" w:rsidRDefault="00DA0995">
      <w:pPr>
        <w:spacing w:line="360" w:lineRule="auto"/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VYZVEDÁVÁNÍ DĚTÍ:</w:t>
      </w:r>
      <w:r w:rsidRPr="00A95910">
        <w:rPr>
          <w:rFonts w:eastAsia="Calibri"/>
          <w:sz w:val="22"/>
          <w:szCs w:val="22"/>
        </w:rPr>
        <w:t xml:space="preserve"> </w:t>
      </w:r>
      <w:r w:rsidRPr="00A95910">
        <w:rPr>
          <w:rFonts w:eastAsia="Calibri"/>
          <w:b/>
          <w:bCs/>
          <w:color w:val="FF0000"/>
          <w:sz w:val="22"/>
          <w:szCs w:val="22"/>
        </w:rPr>
        <w:t>16:00</w:t>
      </w:r>
      <w:r w:rsidR="00A95910">
        <w:rPr>
          <w:rFonts w:eastAsia="Calibri"/>
          <w:b/>
          <w:bCs/>
          <w:color w:val="FF0000"/>
          <w:sz w:val="22"/>
          <w:szCs w:val="22"/>
        </w:rPr>
        <w:t>. -17:00</w:t>
      </w:r>
      <w:r w:rsidRPr="00A95910">
        <w:rPr>
          <w:rFonts w:eastAsia="Calibri"/>
          <w:b/>
          <w:bCs/>
          <w:color w:val="FF0000"/>
          <w:sz w:val="22"/>
          <w:szCs w:val="22"/>
        </w:rPr>
        <w:t xml:space="preserve"> hod.</w:t>
      </w:r>
    </w:p>
    <w:p w14:paraId="00000008" w14:textId="77777777" w:rsidR="008767DE" w:rsidRPr="00A95910" w:rsidRDefault="00DA0995">
      <w:pPr>
        <w:keepNext/>
        <w:pBdr>
          <w:top w:val="nil"/>
          <w:left w:val="nil"/>
          <w:bottom w:val="nil"/>
          <w:right w:val="nil"/>
          <w:between w:val="nil"/>
        </w:pBdr>
        <w:spacing w:before="220" w:after="60"/>
        <w:rPr>
          <w:rFonts w:eastAsia="Calibri"/>
          <w:color w:val="FF0000"/>
          <w:sz w:val="22"/>
          <w:szCs w:val="22"/>
          <w:u w:val="single"/>
        </w:rPr>
      </w:pPr>
      <w:r w:rsidRPr="00A95910">
        <w:rPr>
          <w:rFonts w:eastAsia="Calibri"/>
          <w:b/>
          <w:bCs/>
          <w:color w:val="FF0000"/>
          <w:sz w:val="22"/>
          <w:szCs w:val="22"/>
          <w:u w:val="single"/>
        </w:rPr>
        <w:t xml:space="preserve">Při příchodu dne </w:t>
      </w:r>
      <w:r w:rsidRPr="00A95910">
        <w:rPr>
          <w:rFonts w:eastAsia="Calibri"/>
          <w:b/>
          <w:bCs/>
          <w:color w:val="FF0000"/>
          <w:sz w:val="22"/>
          <w:szCs w:val="22"/>
          <w:u w:val="single"/>
        </w:rPr>
        <w:t>23</w:t>
      </w:r>
      <w:r w:rsidRPr="00A95910">
        <w:rPr>
          <w:rFonts w:eastAsia="Calibri"/>
          <w:b/>
          <w:bCs/>
          <w:color w:val="FF0000"/>
          <w:sz w:val="22"/>
          <w:szCs w:val="22"/>
          <w:u w:val="single"/>
        </w:rPr>
        <w:t>.2., prosím, odevzdejte v obálce se jménem účastníka:</w:t>
      </w:r>
    </w:p>
    <w:p w14:paraId="00000009" w14:textId="0BC1E1CA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Bezinfekčnost</w:t>
      </w:r>
      <w:r w:rsidRPr="00A95910">
        <w:rPr>
          <w:rFonts w:eastAsia="Calibri"/>
          <w:sz w:val="22"/>
          <w:szCs w:val="22"/>
        </w:rPr>
        <w:t xml:space="preserve"> potvrzenou rodičem s datem 2</w:t>
      </w:r>
      <w:r w:rsidR="00A95910">
        <w:rPr>
          <w:rFonts w:eastAsia="Calibri"/>
          <w:sz w:val="22"/>
          <w:szCs w:val="22"/>
        </w:rPr>
        <w:t>0</w:t>
      </w:r>
      <w:r w:rsidRPr="00A95910">
        <w:rPr>
          <w:rFonts w:eastAsia="Calibri"/>
          <w:sz w:val="22"/>
          <w:szCs w:val="22"/>
        </w:rPr>
        <w:t>.</w:t>
      </w:r>
      <w:r w:rsidR="00A95910">
        <w:rPr>
          <w:rFonts w:eastAsia="Calibri"/>
          <w:sz w:val="22"/>
          <w:szCs w:val="22"/>
        </w:rPr>
        <w:t>7</w:t>
      </w:r>
      <w:r w:rsidRPr="00A95910">
        <w:rPr>
          <w:rFonts w:eastAsia="Calibri"/>
          <w:sz w:val="22"/>
          <w:szCs w:val="22"/>
        </w:rPr>
        <w:t>.2026</w:t>
      </w:r>
    </w:p>
    <w:p w14:paraId="0000000A" w14:textId="77777777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Zdravotní způsobilost</w:t>
      </w:r>
      <w:r w:rsidRPr="00A95910">
        <w:rPr>
          <w:rFonts w:eastAsia="Calibri"/>
          <w:sz w:val="22"/>
          <w:szCs w:val="22"/>
        </w:rPr>
        <w:t xml:space="preserve"> </w:t>
      </w:r>
      <w:r w:rsidRPr="00A95910">
        <w:rPr>
          <w:rFonts w:eastAsia="Calibri"/>
          <w:b/>
          <w:bCs/>
          <w:sz w:val="22"/>
          <w:szCs w:val="22"/>
          <w:u w:val="single"/>
        </w:rPr>
        <w:t>potvrzenou lékařem</w:t>
      </w:r>
      <w:r w:rsidRPr="00A95910">
        <w:rPr>
          <w:rFonts w:eastAsia="Calibri"/>
          <w:sz w:val="22"/>
          <w:szCs w:val="22"/>
        </w:rPr>
        <w:t xml:space="preserve"> (v den nástupu ne starší než 2 roky, stačí </w:t>
      </w:r>
      <w:r w:rsidRPr="00A95910">
        <w:rPr>
          <w:rFonts w:eastAsia="Calibri"/>
          <w:b/>
          <w:bCs/>
          <w:sz w:val="22"/>
          <w:szCs w:val="22"/>
        </w:rPr>
        <w:t>kopie</w:t>
      </w:r>
      <w:r w:rsidRPr="00A95910">
        <w:rPr>
          <w:rFonts w:eastAsia="Calibri"/>
          <w:sz w:val="22"/>
          <w:szCs w:val="22"/>
        </w:rPr>
        <w:t>)</w:t>
      </w:r>
    </w:p>
    <w:p w14:paraId="0000000B" w14:textId="77777777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 xml:space="preserve">Kopii </w:t>
      </w:r>
      <w:r w:rsidRPr="00A95910">
        <w:rPr>
          <w:rFonts w:eastAsia="Calibri"/>
          <w:sz w:val="22"/>
          <w:szCs w:val="22"/>
        </w:rPr>
        <w:t>kartičky pojištěnce</w:t>
      </w:r>
    </w:p>
    <w:p w14:paraId="0000000C" w14:textId="77777777" w:rsidR="008767DE" w:rsidRPr="00A95910" w:rsidRDefault="008767DE">
      <w:pPr>
        <w:ind w:left="1021"/>
        <w:rPr>
          <w:rFonts w:eastAsia="Calibri"/>
          <w:sz w:val="22"/>
          <w:szCs w:val="22"/>
        </w:rPr>
      </w:pPr>
    </w:p>
    <w:p w14:paraId="0000000D" w14:textId="77777777" w:rsidR="008767DE" w:rsidRPr="00A95910" w:rsidRDefault="00DA0995">
      <w:pPr>
        <w:rPr>
          <w:rFonts w:eastAsia="Calibri"/>
          <w:b/>
          <w:bCs/>
          <w:color w:val="FF0000"/>
          <w:sz w:val="22"/>
          <w:szCs w:val="22"/>
        </w:rPr>
      </w:pPr>
      <w:r w:rsidRPr="00A95910">
        <w:rPr>
          <w:rFonts w:eastAsia="Calibri"/>
          <w:b/>
          <w:bCs/>
          <w:color w:val="FF0000"/>
          <w:sz w:val="22"/>
          <w:szCs w:val="22"/>
        </w:rPr>
        <w:t xml:space="preserve">            Bez těchto dokumentů nelze dítě na tábor přijmout!</w:t>
      </w:r>
    </w:p>
    <w:p w14:paraId="0000000E" w14:textId="77777777" w:rsidR="008767DE" w:rsidRPr="00A95910" w:rsidRDefault="008767DE">
      <w:pPr>
        <w:rPr>
          <w:rFonts w:eastAsia="Calibri"/>
          <w:sz w:val="22"/>
          <w:szCs w:val="22"/>
        </w:rPr>
      </w:pPr>
    </w:p>
    <w:p w14:paraId="0000000F" w14:textId="77777777" w:rsidR="008767DE" w:rsidRPr="00A95910" w:rsidRDefault="00DA0995">
      <w:pPr>
        <w:keepNext/>
        <w:pBdr>
          <w:top w:val="nil"/>
          <w:left w:val="nil"/>
          <w:bottom w:val="nil"/>
          <w:right w:val="nil"/>
          <w:between w:val="nil"/>
        </w:pBdr>
        <w:spacing w:before="220" w:after="60"/>
        <w:rPr>
          <w:rFonts w:eastAsia="Calibri"/>
          <w:b/>
          <w:bCs/>
          <w:color w:val="000000"/>
          <w:sz w:val="22"/>
          <w:szCs w:val="22"/>
        </w:rPr>
      </w:pPr>
      <w:r w:rsidRPr="00A95910">
        <w:rPr>
          <w:rFonts w:eastAsia="Calibri"/>
          <w:b/>
          <w:bCs/>
          <w:color w:val="000000"/>
          <w:sz w:val="22"/>
          <w:szCs w:val="22"/>
        </w:rPr>
        <w:t>Potřebné vybavení:</w:t>
      </w:r>
    </w:p>
    <w:p w14:paraId="00000010" w14:textId="77777777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sz w:val="22"/>
          <w:szCs w:val="22"/>
        </w:rPr>
        <w:t>přezůvky</w:t>
      </w:r>
    </w:p>
    <w:p w14:paraId="00000011" w14:textId="77777777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sz w:val="22"/>
          <w:szCs w:val="22"/>
        </w:rPr>
        <w:t>sportovní oblečení a obuv na ven (dle počasí)</w:t>
      </w:r>
    </w:p>
    <w:p w14:paraId="00000012" w14:textId="77777777" w:rsidR="008767DE" w:rsidRPr="00A95910" w:rsidRDefault="00DA0995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 w:rsidRPr="00A95910">
        <w:rPr>
          <w:rFonts w:eastAsia="Calibri"/>
          <w:sz w:val="22"/>
          <w:szCs w:val="22"/>
        </w:rPr>
        <w:t xml:space="preserve">láhev na pití a svačinu </w:t>
      </w:r>
    </w:p>
    <w:p w14:paraId="00000013" w14:textId="0012F35B" w:rsidR="008767DE" w:rsidRPr="00A95910" w:rsidRDefault="00A95910">
      <w:pPr>
        <w:numPr>
          <w:ilvl w:val="0"/>
          <w:numId w:val="1"/>
        </w:numPr>
        <w:ind w:hanging="34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v případě </w:t>
      </w:r>
      <w:r w:rsidR="00DA0995" w:rsidRPr="00A95910">
        <w:rPr>
          <w:rFonts w:eastAsia="Calibri"/>
          <w:sz w:val="22"/>
          <w:szCs w:val="22"/>
        </w:rPr>
        <w:t>výlet</w:t>
      </w:r>
      <w:r>
        <w:rPr>
          <w:rFonts w:eastAsia="Calibri"/>
          <w:sz w:val="22"/>
          <w:szCs w:val="22"/>
        </w:rPr>
        <w:t>u</w:t>
      </w:r>
      <w:r w:rsidR="00DA0995" w:rsidRPr="00A95910">
        <w:rPr>
          <w:rFonts w:eastAsia="Calibri"/>
          <w:sz w:val="22"/>
          <w:szCs w:val="22"/>
        </w:rPr>
        <w:t xml:space="preserve"> – Lítačka, doklad pro </w:t>
      </w:r>
      <w:proofErr w:type="gramStart"/>
      <w:r w:rsidR="00DA0995" w:rsidRPr="00A95910">
        <w:rPr>
          <w:rFonts w:eastAsia="Calibri"/>
          <w:sz w:val="22"/>
          <w:szCs w:val="22"/>
        </w:rPr>
        <w:t>MHD</w:t>
      </w:r>
      <w:proofErr w:type="gramEnd"/>
      <w:r w:rsidR="00DA0995" w:rsidRPr="00A95910">
        <w:rPr>
          <w:rFonts w:eastAsia="Calibri"/>
          <w:sz w:val="22"/>
          <w:szCs w:val="22"/>
        </w:rPr>
        <w:t xml:space="preserve"> pokud vlastníte</w:t>
      </w:r>
      <w:r>
        <w:rPr>
          <w:rFonts w:eastAsia="Calibri"/>
          <w:sz w:val="22"/>
          <w:szCs w:val="22"/>
        </w:rPr>
        <w:t xml:space="preserve">. </w:t>
      </w:r>
    </w:p>
    <w:p w14:paraId="00000014" w14:textId="77777777" w:rsidR="008767DE" w:rsidRPr="00A95910" w:rsidRDefault="008767DE">
      <w:pPr>
        <w:ind w:left="1021"/>
        <w:rPr>
          <w:rFonts w:eastAsia="Calibri"/>
          <w:sz w:val="22"/>
          <w:szCs w:val="22"/>
        </w:rPr>
      </w:pPr>
    </w:p>
    <w:p w14:paraId="00000015" w14:textId="77777777" w:rsidR="008767DE" w:rsidRPr="00A95910" w:rsidRDefault="00DA0995">
      <w:pPr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 xml:space="preserve">Pitný režim a oběd: </w:t>
      </w:r>
    </w:p>
    <w:p w14:paraId="00000016" w14:textId="77777777" w:rsidR="008767DE" w:rsidRPr="00A95910" w:rsidRDefault="00DA0995">
      <w:pPr>
        <w:rPr>
          <w:rFonts w:eastAsia="Calibri"/>
          <w:sz w:val="22"/>
          <w:szCs w:val="22"/>
        </w:rPr>
      </w:pPr>
      <w:r w:rsidRPr="00A95910">
        <w:rPr>
          <w:rFonts w:eastAsia="Calibri"/>
          <w:sz w:val="22"/>
          <w:szCs w:val="22"/>
        </w:rPr>
        <w:t>Pitný režim a obědy jsou pro děti zajištěny v restauraci nedaleko DDM.</w:t>
      </w:r>
    </w:p>
    <w:p w14:paraId="00000017" w14:textId="77777777" w:rsidR="008767DE" w:rsidRPr="00A95910" w:rsidRDefault="008767DE">
      <w:pPr>
        <w:rPr>
          <w:rFonts w:eastAsia="Calibri"/>
          <w:sz w:val="22"/>
          <w:szCs w:val="22"/>
        </w:rPr>
      </w:pPr>
    </w:p>
    <w:p w14:paraId="00000018" w14:textId="77777777" w:rsidR="008767DE" w:rsidRPr="00A95910" w:rsidRDefault="00DA0995">
      <w:pPr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 xml:space="preserve">Storno: </w:t>
      </w:r>
    </w:p>
    <w:p w14:paraId="00000019" w14:textId="5F04ABCB" w:rsidR="008767DE" w:rsidRPr="00A95910" w:rsidRDefault="00DA0995">
      <w:pPr>
        <w:rPr>
          <w:rFonts w:eastAsia="Calibri"/>
          <w:sz w:val="22"/>
          <w:szCs w:val="22"/>
        </w:rPr>
      </w:pPr>
      <w:r w:rsidRPr="00A95910">
        <w:rPr>
          <w:rFonts w:eastAsia="Calibri"/>
          <w:sz w:val="22"/>
          <w:szCs w:val="22"/>
          <w:highlight w:val="white"/>
        </w:rPr>
        <w:t>V případě odhláš</w:t>
      </w:r>
      <w:r w:rsidR="00A95910">
        <w:rPr>
          <w:rFonts w:eastAsia="Calibri"/>
          <w:sz w:val="22"/>
          <w:szCs w:val="22"/>
          <w:highlight w:val="white"/>
        </w:rPr>
        <w:t>ení</w:t>
      </w:r>
      <w:r w:rsidRPr="00A95910">
        <w:rPr>
          <w:rFonts w:eastAsia="Calibri"/>
          <w:sz w:val="22"/>
          <w:szCs w:val="22"/>
          <w:highlight w:val="white"/>
        </w:rPr>
        <w:t xml:space="preserve"> ze zdravotních důvodů zůstávají v platnosti stornopoplatky na přihlášce, není možné vrácení poplatku za účast na táboře. Z tohoto důvodu doporučujeme zajistit si komerční pojištění storna účasti na táboře u některých z pojišťoven.</w:t>
      </w:r>
    </w:p>
    <w:p w14:paraId="0000001A" w14:textId="77777777" w:rsidR="008767DE" w:rsidRPr="00A95910" w:rsidRDefault="008767DE">
      <w:pPr>
        <w:rPr>
          <w:rFonts w:eastAsia="Calibri"/>
          <w:sz w:val="22"/>
          <w:szCs w:val="22"/>
        </w:rPr>
      </w:pPr>
    </w:p>
    <w:p w14:paraId="10633D40" w14:textId="77777777" w:rsidR="00A95910" w:rsidRDefault="00DA0995" w:rsidP="00A95910">
      <w:pPr>
        <w:rPr>
          <w:rFonts w:eastAsia="Calibri"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>Náplň</w:t>
      </w:r>
      <w:r w:rsidRPr="00A95910">
        <w:rPr>
          <w:rFonts w:eastAsia="Calibri"/>
          <w:b/>
          <w:bCs/>
          <w:sz w:val="22"/>
          <w:szCs w:val="22"/>
        </w:rPr>
        <w:t xml:space="preserve"> tábora:</w:t>
      </w:r>
      <w:r w:rsidRPr="00A95910">
        <w:rPr>
          <w:rFonts w:eastAsia="Calibri"/>
          <w:b/>
          <w:bCs/>
          <w:sz w:val="22"/>
          <w:szCs w:val="22"/>
          <w:u w:val="single"/>
        </w:rPr>
        <w:t xml:space="preserve"> </w:t>
      </w:r>
      <w:r w:rsidRPr="00A95910">
        <w:rPr>
          <w:rFonts w:eastAsia="Calibri"/>
          <w:b/>
          <w:bCs/>
          <w:sz w:val="22"/>
          <w:szCs w:val="22"/>
          <w:u w:val="single"/>
        </w:rPr>
        <w:br/>
      </w:r>
    </w:p>
    <w:p w14:paraId="0000001C" w14:textId="1D962A9C" w:rsidR="008767DE" w:rsidRDefault="00A95910" w:rsidP="00A95910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Taneční kemp se zaměřuje na základní taneční průpravu v oblasti </w:t>
      </w:r>
      <w:proofErr w:type="spellStart"/>
      <w:r>
        <w:rPr>
          <w:rFonts w:eastAsia="Calibri"/>
          <w:sz w:val="22"/>
          <w:szCs w:val="22"/>
        </w:rPr>
        <w:t>Streetdance</w:t>
      </w:r>
      <w:proofErr w:type="spellEnd"/>
      <w:r>
        <w:rPr>
          <w:rFonts w:eastAsia="Calibri"/>
          <w:sz w:val="22"/>
          <w:szCs w:val="22"/>
        </w:rPr>
        <w:t>, hip hop, latina a taneční improvizaci</w:t>
      </w:r>
      <w:r w:rsidR="00DA0995">
        <w:rPr>
          <w:rFonts w:eastAsia="Calibri"/>
          <w:sz w:val="22"/>
          <w:szCs w:val="22"/>
        </w:rPr>
        <w:t xml:space="preserve">. Součástí jsou i prvky akrobacie. </w:t>
      </w:r>
    </w:p>
    <w:p w14:paraId="00CD077D" w14:textId="400313AC" w:rsidR="00A95910" w:rsidRPr="00A95910" w:rsidRDefault="00A95910" w:rsidP="00A95910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Náplní kempu je naučit děti základům těchto tanečních disciplín, </w:t>
      </w:r>
      <w:r w:rsidR="00DA0995">
        <w:rPr>
          <w:rFonts w:eastAsia="Calibri"/>
          <w:sz w:val="22"/>
          <w:szCs w:val="22"/>
        </w:rPr>
        <w:t>seznámit se s tancem a vlastním tělem, umět se přirozeně pohybovat a odbourat ostýchavost v rámci tance – improvizační techniky. V rámci kempu budou také</w:t>
      </w:r>
      <w:bookmarkStart w:id="0" w:name="_GoBack"/>
      <w:bookmarkEnd w:id="0"/>
      <w:r w:rsidR="00DA0995">
        <w:rPr>
          <w:rFonts w:eastAsia="Calibri"/>
          <w:sz w:val="22"/>
          <w:szCs w:val="22"/>
        </w:rPr>
        <w:t xml:space="preserve"> děti sportovat, hrát soutěživé hry, učit se základní rovnovážná cvičení (párová akrobacie) trávit čas s kamarády a učit se novým a podnětným věcem. Jde o to si to užít a strávit společně příjemný čas v rámci tanečního pohybu. </w:t>
      </w:r>
    </w:p>
    <w:p w14:paraId="0000001D" w14:textId="77777777" w:rsidR="008767DE" w:rsidRPr="00A95910" w:rsidRDefault="008767DE">
      <w:pPr>
        <w:rPr>
          <w:rFonts w:eastAsia="Calibri"/>
          <w:b/>
          <w:bCs/>
          <w:sz w:val="22"/>
          <w:szCs w:val="22"/>
        </w:rPr>
      </w:pPr>
    </w:p>
    <w:p w14:paraId="0000001E" w14:textId="4044F95B" w:rsidR="008767DE" w:rsidRPr="00A95910" w:rsidRDefault="00DA0995">
      <w:pPr>
        <w:rPr>
          <w:rFonts w:eastAsia="Calibri"/>
          <w:b/>
          <w:bCs/>
          <w:sz w:val="22"/>
          <w:szCs w:val="22"/>
        </w:rPr>
      </w:pPr>
      <w:r w:rsidRPr="00A95910">
        <w:rPr>
          <w:rFonts w:eastAsia="Calibri"/>
          <w:b/>
          <w:bCs/>
          <w:sz w:val="22"/>
          <w:szCs w:val="22"/>
        </w:rPr>
        <w:t xml:space="preserve">Více informací u hlavní vedoucí </w:t>
      </w:r>
      <w:r w:rsidR="00A95910">
        <w:rPr>
          <w:rFonts w:eastAsia="Calibri"/>
          <w:b/>
          <w:bCs/>
          <w:sz w:val="22"/>
          <w:szCs w:val="22"/>
        </w:rPr>
        <w:t>L</w:t>
      </w:r>
      <w:r w:rsidRPr="00A95910">
        <w:rPr>
          <w:rFonts w:eastAsia="Calibri"/>
          <w:b/>
          <w:bCs/>
          <w:sz w:val="22"/>
          <w:szCs w:val="22"/>
        </w:rPr>
        <w:t>PT:</w:t>
      </w:r>
      <w:r w:rsidRPr="00A95910">
        <w:rPr>
          <w:rFonts w:eastAsia="Calibri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Petra Troníčková</w:t>
      </w:r>
      <w:r w:rsidRPr="00A95910">
        <w:rPr>
          <w:rFonts w:eastAsia="Calibri"/>
          <w:sz w:val="22"/>
          <w:szCs w:val="22"/>
        </w:rPr>
        <w:br/>
        <w:t xml:space="preserve">email: </w:t>
      </w:r>
      <w:r>
        <w:rPr>
          <w:rFonts w:eastAsia="Calibri"/>
          <w:b/>
          <w:bCs/>
          <w:sz w:val="22"/>
          <w:szCs w:val="22"/>
        </w:rPr>
        <w:t>p.tronickova@volny.cz</w:t>
      </w:r>
    </w:p>
    <w:sectPr w:rsidR="008767DE" w:rsidRPr="00A95910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50B19"/>
    <w:multiLevelType w:val="multilevel"/>
    <w:tmpl w:val="F1E69268"/>
    <w:lvl w:ilvl="0">
      <w:start w:val="1"/>
      <w:numFmt w:val="bullet"/>
      <w:lvlText w:val="●"/>
      <w:lvlJc w:val="left"/>
      <w:pPr>
        <w:ind w:left="1021" w:hanging="341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7DE"/>
    <w:rsid w:val="008767DE"/>
    <w:rsid w:val="00A95910"/>
    <w:rsid w:val="00DA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EED867"/>
  <w15:docId w15:val="{C8AF1102-BE1A-9B43-A029-76B9648F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after="6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1Char">
    <w:name w:val="Nadpis 1 Char"/>
    <w:basedOn w:val="Standardnpsmoodstavce"/>
    <w:rsid w:val="002C5851"/>
    <w:rPr>
      <w:rFonts w:ascii="Arial" w:eastAsia="Times New Roman" w:hAnsi="Arial" w:cs="Arial"/>
      <w:b/>
      <w:bCs/>
      <w:kern w:val="32"/>
      <w:szCs w:val="32"/>
      <w:lang w:eastAsia="cs-CZ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iRH9yPLxv1aiGe6I1KBFuicWjw==">CgMxLjAyCGguZ2pkZ3hzOAByITFhb2RoejBxTTZiYWRaOHpDa21MVHRVa05JenJGZGVzQg==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Dům UM</dc:creator>
  <cp:lastModifiedBy>Microsoft Office User</cp:lastModifiedBy>
  <cp:revision>2</cp:revision>
  <dcterms:created xsi:type="dcterms:W3CDTF">2024-07-16T06:21:00Z</dcterms:created>
  <dcterms:modified xsi:type="dcterms:W3CDTF">2026-01-29T09:27:00Z</dcterms:modified>
</cp:coreProperties>
</file>