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77" w:rsidRPr="000E6E77" w:rsidRDefault="000E6E77" w:rsidP="000E6E77">
      <w:pPr>
        <w:rPr>
          <w:b/>
          <w:bCs/>
        </w:rPr>
      </w:pPr>
      <w:r w:rsidRPr="000E6E77">
        <w:rPr>
          <w:b/>
          <w:bCs/>
        </w:rPr>
        <w:t>Propozice soutěže</w:t>
      </w:r>
    </w:p>
    <w:p w:rsidR="000E6E77" w:rsidRPr="000E6E77" w:rsidRDefault="000E6E77" w:rsidP="000E6E77">
      <w:r w:rsidRPr="000E6E77">
        <w:rPr>
          <w:b/>
          <w:bCs/>
        </w:rPr>
        <w:t>60. ročník chemické olympiády – školní a obvodní kolo v Praze 10</w:t>
      </w:r>
    </w:p>
    <w:p w:rsidR="000E6E77" w:rsidRPr="000E6E77" w:rsidRDefault="000E6E77" w:rsidP="000E6E77">
      <w:r w:rsidRPr="000E6E77">
        <w:rPr>
          <w:b/>
          <w:bCs/>
        </w:rPr>
        <w:t>Kategorie D</w:t>
      </w:r>
      <w:r w:rsidRPr="000E6E77">
        <w:t> (8. a 9. ročníky ZŠ a odpovídající ročníky víceletých gymnázií)</w:t>
      </w:r>
    </w:p>
    <w:p w:rsidR="000E6E77" w:rsidRPr="000E6E77" w:rsidRDefault="000E6E77" w:rsidP="000E6E77">
      <w:pPr>
        <w:rPr>
          <w:b/>
          <w:bCs/>
        </w:rPr>
      </w:pPr>
      <w:r w:rsidRPr="000E6E77">
        <w:rPr>
          <w:b/>
          <w:bCs/>
          <w:i/>
          <w:iCs/>
        </w:rPr>
        <w:t>Přihlášení do soutěže</w:t>
      </w:r>
    </w:p>
    <w:p w:rsidR="000E6E77" w:rsidRPr="000E6E77" w:rsidRDefault="000E6E77" w:rsidP="000E6E77">
      <w:r w:rsidRPr="000E6E77">
        <w:t>Pro účast v soutěži je </w:t>
      </w:r>
      <w:r w:rsidRPr="000E6E77">
        <w:rPr>
          <w:b/>
          <w:bCs/>
        </w:rPr>
        <w:t>nutná registrace všech účastníků</w:t>
      </w:r>
      <w:r w:rsidRPr="000E6E77">
        <w:t> (žáků, studentů, učitelů i garantů jednotlivých kol chemické olympiády) na stránkách </w:t>
      </w:r>
      <w:hyperlink r:id="rId5" w:tgtFrame="_blank" w:history="1">
        <w:r w:rsidRPr="000E6E77">
          <w:rPr>
            <w:rStyle w:val="Hypertextovodkaz"/>
          </w:rPr>
          <w:t>https://olympiada.vscht.cz/cs/</w:t>
        </w:r>
      </w:hyperlink>
      <w:r w:rsidRPr="000E6E77">
        <w:t>. Před registrací studentů se musí zaregistrovat nejdříve garant školního kola.</w:t>
      </w:r>
    </w:p>
    <w:p w:rsidR="000E6E77" w:rsidRPr="000E6E77" w:rsidRDefault="000E6E77" w:rsidP="000E6E77">
      <w:pPr>
        <w:rPr>
          <w:b/>
          <w:bCs/>
        </w:rPr>
      </w:pPr>
      <w:r w:rsidRPr="000E6E77">
        <w:rPr>
          <w:b/>
          <w:bCs/>
          <w:i/>
          <w:iCs/>
        </w:rPr>
        <w:t>Časový harmonogram</w:t>
      </w:r>
    </w:p>
    <w:p w:rsidR="000E6E77" w:rsidRPr="000E6E77" w:rsidRDefault="000E6E77" w:rsidP="000E6E77">
      <w:r w:rsidRPr="000E6E77">
        <w:rPr>
          <w:b/>
          <w:bCs/>
        </w:rPr>
        <w:t>Registrace a přihlášení do soutěže</w:t>
      </w:r>
      <w:r w:rsidRPr="000E6E77">
        <w:t> – průběžně do 9. února 2024 (nejpozději do 13. 2. podle termínu školního kola na dané škole) registrací na </w:t>
      </w:r>
      <w:hyperlink r:id="rId6" w:tgtFrame="_blank" w:history="1">
        <w:r w:rsidRPr="000E6E77">
          <w:rPr>
            <w:rStyle w:val="Hypertextovodkaz"/>
          </w:rPr>
          <w:t>https://olympiada.vscht.cz/cs/</w:t>
        </w:r>
      </w:hyperlink>
    </w:p>
    <w:p w:rsidR="000E6E77" w:rsidRPr="000E6E77" w:rsidRDefault="000E6E77" w:rsidP="000E6E77">
      <w:r w:rsidRPr="000E6E77">
        <w:rPr>
          <w:b/>
          <w:bCs/>
        </w:rPr>
        <w:t xml:space="preserve">Školní kolo </w:t>
      </w:r>
      <w:proofErr w:type="spellStart"/>
      <w:r w:rsidRPr="000E6E77">
        <w:rPr>
          <w:b/>
          <w:bCs/>
        </w:rPr>
        <w:t>ChO</w:t>
      </w:r>
      <w:proofErr w:type="spellEnd"/>
    </w:p>
    <w:p w:rsidR="000E6E77" w:rsidRPr="000E6E77" w:rsidRDefault="000E6E77" w:rsidP="000E6E77">
      <w:pPr>
        <w:numPr>
          <w:ilvl w:val="0"/>
          <w:numId w:val="1"/>
        </w:numPr>
      </w:pPr>
      <w:hyperlink r:id="rId7" w:tgtFrame="_blank" w:tooltip="Studijní část školního kola" w:history="1">
        <w:r w:rsidRPr="000E6E77">
          <w:rPr>
            <w:rStyle w:val="Hypertextovodkaz"/>
            <w:b/>
            <w:bCs/>
          </w:rPr>
          <w:t>Studijní text k úlohám</w:t>
        </w:r>
      </w:hyperlink>
    </w:p>
    <w:p w:rsidR="000E6E77" w:rsidRPr="000E6E77" w:rsidRDefault="000E6E77" w:rsidP="000E6E77">
      <w:pPr>
        <w:numPr>
          <w:ilvl w:val="0"/>
          <w:numId w:val="1"/>
        </w:numPr>
      </w:pPr>
      <w:r w:rsidRPr="000E6E77">
        <w:t>Teoretická část – do 9. 2. 2024 (podle školy až do 13. 2.)</w:t>
      </w:r>
    </w:p>
    <w:p w:rsidR="000E6E77" w:rsidRPr="000E6E77" w:rsidRDefault="000E6E77" w:rsidP="000E6E77">
      <w:pPr>
        <w:numPr>
          <w:ilvl w:val="1"/>
          <w:numId w:val="1"/>
        </w:numPr>
      </w:pPr>
      <w:hyperlink r:id="rId8" w:tgtFrame="_blank" w:tooltip="Zadání teorie SK" w:history="1">
        <w:r w:rsidRPr="000E6E77">
          <w:rPr>
            <w:rStyle w:val="Hypertextovodkaz"/>
          </w:rPr>
          <w:t>zadání teoretické části</w:t>
        </w:r>
      </w:hyperlink>
      <w:r w:rsidRPr="000E6E77">
        <w:t> školního kola</w:t>
      </w:r>
    </w:p>
    <w:p w:rsidR="000E6E77" w:rsidRPr="000E6E77" w:rsidRDefault="000E6E77" w:rsidP="000E6E77">
      <w:pPr>
        <w:numPr>
          <w:ilvl w:val="0"/>
          <w:numId w:val="1"/>
        </w:numPr>
      </w:pPr>
      <w:r w:rsidRPr="000E6E77">
        <w:t>Kontrolní test a praktická část – pátek 9. 2. 2024 (podle školy až do 13. 2.)</w:t>
      </w:r>
    </w:p>
    <w:p w:rsidR="000E6E77" w:rsidRPr="000E6E77" w:rsidRDefault="000E6E77" w:rsidP="000E6E77">
      <w:pPr>
        <w:numPr>
          <w:ilvl w:val="1"/>
          <w:numId w:val="1"/>
        </w:numPr>
      </w:pPr>
      <w:r w:rsidRPr="000E6E77">
        <w:t>praktická část</w:t>
      </w:r>
    </w:p>
    <w:p w:rsidR="000E6E77" w:rsidRPr="000E6E77" w:rsidRDefault="000E6E77" w:rsidP="000E6E77">
      <w:pPr>
        <w:numPr>
          <w:ilvl w:val="1"/>
          <w:numId w:val="1"/>
        </w:numPr>
      </w:pPr>
      <w:r w:rsidRPr="000E6E77">
        <w:t>kontrolní test</w:t>
      </w:r>
    </w:p>
    <w:p w:rsidR="000E6E77" w:rsidRPr="000E6E77" w:rsidRDefault="000E6E77" w:rsidP="000E6E77">
      <w:r w:rsidRPr="000E6E77">
        <w:rPr>
          <w:b/>
          <w:bCs/>
        </w:rPr>
        <w:t xml:space="preserve">Obvodní kolo </w:t>
      </w:r>
      <w:proofErr w:type="spellStart"/>
      <w:r w:rsidRPr="000E6E77">
        <w:rPr>
          <w:b/>
          <w:bCs/>
        </w:rPr>
        <w:t>ChO</w:t>
      </w:r>
      <w:proofErr w:type="spellEnd"/>
    </w:p>
    <w:p w:rsidR="000E6E77" w:rsidRPr="000E6E77" w:rsidRDefault="000E6E77" w:rsidP="000E6E77">
      <w:pPr>
        <w:numPr>
          <w:ilvl w:val="0"/>
          <w:numId w:val="2"/>
        </w:numPr>
      </w:pPr>
      <w:r w:rsidRPr="000E6E77">
        <w:t>Výběr studentů do 23. 2. 2024</w:t>
      </w:r>
    </w:p>
    <w:p w:rsidR="000E6E77" w:rsidRPr="000E6E77" w:rsidRDefault="000E6E77" w:rsidP="000E6E77">
      <w:pPr>
        <w:numPr>
          <w:ilvl w:val="0"/>
          <w:numId w:val="2"/>
        </w:numPr>
      </w:pPr>
      <w:r w:rsidRPr="000E6E77">
        <w:t>Obvodní kolo proběhne v pátek 1. 3. 2024</w:t>
      </w:r>
    </w:p>
    <w:p w:rsidR="000E6E77" w:rsidRPr="000E6E77" w:rsidRDefault="000E6E77" w:rsidP="000E6E77">
      <w:pPr>
        <w:rPr>
          <w:b/>
          <w:bCs/>
        </w:rPr>
      </w:pPr>
      <w:r w:rsidRPr="000E6E77">
        <w:rPr>
          <w:b/>
          <w:bCs/>
          <w:i/>
          <w:iCs/>
        </w:rPr>
        <w:t>Informace a upřesnění</w:t>
      </w:r>
    </w:p>
    <w:p w:rsidR="000E6E77" w:rsidRPr="000E6E77" w:rsidRDefault="000E6E77" w:rsidP="000E6E77">
      <w:r w:rsidRPr="000E6E77">
        <w:t>Zadání úloh, přihlašování do dalších kol soutěže, informace k soutěži, komunikace s garanty a další údaje najdete na </w:t>
      </w:r>
      <w:hyperlink r:id="rId9" w:history="1">
        <w:r w:rsidRPr="000E6E77">
          <w:rPr>
            <w:rStyle w:val="Hypertextovodkaz"/>
          </w:rPr>
          <w:t>https://olympiada.vscht.cz/cs/</w:t>
        </w:r>
      </w:hyperlink>
      <w:r w:rsidRPr="000E6E77">
        <w:t> po registraci a přihlášení.</w:t>
      </w:r>
    </w:p>
    <w:p w:rsidR="000E6E77" w:rsidRPr="000E6E77" w:rsidRDefault="000E6E77" w:rsidP="000E6E77">
      <w:pPr>
        <w:spacing w:after="0"/>
      </w:pPr>
      <w:r w:rsidRPr="000E6E77">
        <w:t>Pro informace k </w:t>
      </w:r>
      <w:proofErr w:type="spellStart"/>
      <w:r w:rsidRPr="000E6E77">
        <w:t>ChO</w:t>
      </w:r>
      <w:proofErr w:type="spellEnd"/>
      <w:r w:rsidRPr="000E6E77">
        <w:t xml:space="preserve"> kategorie D v Praze 10 navštivte stránky</w:t>
      </w:r>
    </w:p>
    <w:p w:rsidR="000E6E77" w:rsidRPr="000E6E77" w:rsidRDefault="000E6E77" w:rsidP="000E6E77">
      <w:pPr>
        <w:numPr>
          <w:ilvl w:val="0"/>
          <w:numId w:val="3"/>
        </w:numPr>
        <w:spacing w:after="0" w:line="240" w:lineRule="auto"/>
      </w:pPr>
      <w:hyperlink r:id="rId10" w:history="1">
        <w:r w:rsidRPr="000E6E77">
          <w:rPr>
            <w:rStyle w:val="Hypertextovodkaz"/>
          </w:rPr>
          <w:t>http://www.zsnpr.cz/stranka-chemicka-olympiada-102</w:t>
        </w:r>
      </w:hyperlink>
      <w:bookmarkStart w:id="0" w:name="_GoBack"/>
      <w:bookmarkEnd w:id="0"/>
    </w:p>
    <w:p w:rsidR="000E6E77" w:rsidRPr="000E6E77" w:rsidRDefault="000E6E77" w:rsidP="000E6E77">
      <w:pPr>
        <w:numPr>
          <w:ilvl w:val="0"/>
          <w:numId w:val="3"/>
        </w:numPr>
        <w:spacing w:after="0" w:line="240" w:lineRule="auto"/>
      </w:pPr>
      <w:hyperlink r:id="rId11" w:history="1">
        <w:r w:rsidRPr="000E6E77">
          <w:rPr>
            <w:rStyle w:val="Hypertextovodkaz"/>
          </w:rPr>
          <w:t>http://www.dumum.cz/souteze-predmetove-souteze-a-olympiady</w:t>
        </w:r>
      </w:hyperlink>
    </w:p>
    <w:p w:rsidR="000E6E77" w:rsidRPr="000E6E77" w:rsidRDefault="000E6E77" w:rsidP="000E6E77">
      <w:r w:rsidRPr="000E6E77">
        <w:t>nebo se obraťte e-mailem přímo na mne.</w:t>
      </w:r>
    </w:p>
    <w:p w:rsidR="000E6E77" w:rsidRPr="000E6E77" w:rsidRDefault="000E6E77" w:rsidP="000E6E77">
      <w:r w:rsidRPr="000E6E77">
        <w:t>Přeji všem úspěšné zvládnutí 60. ročníku soutěže.</w:t>
      </w:r>
    </w:p>
    <w:p w:rsidR="000E6E77" w:rsidRPr="000E6E77" w:rsidRDefault="000E6E77" w:rsidP="000E6E77">
      <w:pPr>
        <w:spacing w:after="0" w:line="240" w:lineRule="auto"/>
        <w:ind w:left="426"/>
      </w:pPr>
      <w:r w:rsidRPr="000E6E77">
        <w:rPr>
          <w:i/>
          <w:iCs/>
        </w:rPr>
        <w:t>Mgr. Ivan Tomeš</w:t>
      </w:r>
    </w:p>
    <w:p w:rsidR="000E6E77" w:rsidRPr="000E6E77" w:rsidRDefault="000E6E77" w:rsidP="000E6E77">
      <w:pPr>
        <w:spacing w:after="0" w:line="240" w:lineRule="auto"/>
        <w:ind w:left="426"/>
      </w:pPr>
      <w:r w:rsidRPr="000E6E77">
        <w:rPr>
          <w:i/>
          <w:iCs/>
        </w:rPr>
        <w:t>Garant OK chemické olympiády</w:t>
      </w:r>
    </w:p>
    <w:p w:rsidR="000E6E77" w:rsidRPr="000E6E77" w:rsidRDefault="000E6E77" w:rsidP="000E6E77">
      <w:pPr>
        <w:spacing w:after="0" w:line="240" w:lineRule="auto"/>
        <w:ind w:left="426"/>
      </w:pPr>
      <w:hyperlink r:id="rId12" w:tgtFrame="_blank" w:history="1">
        <w:r w:rsidRPr="000E6E77">
          <w:rPr>
            <w:rStyle w:val="Hypertextovodkaz"/>
            <w:i/>
            <w:iCs/>
          </w:rPr>
          <w:t>ZŠ Nad Přehradou</w:t>
        </w:r>
      </w:hyperlink>
      <w:r w:rsidRPr="000E6E77">
        <w:rPr>
          <w:i/>
          <w:iCs/>
        </w:rPr>
        <w:t>, Praha 10, Horní Měcholupy</w:t>
      </w:r>
    </w:p>
    <w:p w:rsidR="000E6E77" w:rsidRPr="000E6E77" w:rsidRDefault="000E6E77" w:rsidP="000E6E77">
      <w:pPr>
        <w:spacing w:after="0" w:line="240" w:lineRule="auto"/>
        <w:ind w:left="426"/>
      </w:pPr>
      <w:r w:rsidRPr="000E6E77">
        <w:rPr>
          <w:i/>
          <w:iCs/>
        </w:rPr>
        <w:t>E-mail: ivan.tomes@zsnpr.cz</w:t>
      </w:r>
    </w:p>
    <w:p w:rsidR="00D977BE" w:rsidRDefault="000E6E77" w:rsidP="000E6E77">
      <w:pPr>
        <w:spacing w:after="0" w:line="240" w:lineRule="auto"/>
        <w:ind w:left="426"/>
      </w:pPr>
      <w:r w:rsidRPr="000E6E77">
        <w:rPr>
          <w:i/>
          <w:iCs/>
        </w:rPr>
        <w:t>Tel. 226 806 011</w:t>
      </w:r>
    </w:p>
    <w:sectPr w:rsidR="00D9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962"/>
    <w:multiLevelType w:val="multilevel"/>
    <w:tmpl w:val="90045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40AAD"/>
    <w:multiLevelType w:val="multilevel"/>
    <w:tmpl w:val="A51E1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9303C"/>
    <w:multiLevelType w:val="multilevel"/>
    <w:tmpl w:val="75F48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77"/>
    <w:rsid w:val="000E6E77"/>
    <w:rsid w:val="00D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0526-2C35-46E0-B3F5-17EE68F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6E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ada.vscht.cz/media/filer_public/a0/26/a026f7e1-0b2c-4915-a6ee-54a31bbfc2ef/60_d_sk_teorie_zadan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iada.vscht.cz/media/filer_public/30/ac/30aced84-16d0-497c-9f54-e83e01be56ec/60_d_studijni_text.pdf" TargetMode="External"/><Relationship Id="rId12" Type="http://schemas.openxmlformats.org/officeDocument/2006/relationships/hyperlink" Target="https://goo.gl/maps/exV1p8XUSnhA6jv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ada.vscht.cz/cs/" TargetMode="External"/><Relationship Id="rId11" Type="http://schemas.openxmlformats.org/officeDocument/2006/relationships/hyperlink" Target="http://www.dumum.cz/souteze-predmetove-souteze-a-olympiady" TargetMode="External"/><Relationship Id="rId5" Type="http://schemas.openxmlformats.org/officeDocument/2006/relationships/hyperlink" Target="https://olympiada.vscht.cz/cs/" TargetMode="External"/><Relationship Id="rId10" Type="http://schemas.openxmlformats.org/officeDocument/2006/relationships/hyperlink" Target="https://www.zsnpr.cz/stranka-chemicka-olympiada-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iada.vscht.cz/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 Spravce</dc:creator>
  <cp:keywords/>
  <dc:description/>
  <cp:lastModifiedBy>Spravce Spravce</cp:lastModifiedBy>
  <cp:revision>1</cp:revision>
  <dcterms:created xsi:type="dcterms:W3CDTF">2023-11-22T17:28:00Z</dcterms:created>
  <dcterms:modified xsi:type="dcterms:W3CDTF">2023-11-22T17:33:00Z</dcterms:modified>
</cp:coreProperties>
</file>